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38E" w:rsidRPr="000061A7" w:rsidRDefault="0093038E" w:rsidP="0093038E">
      <w:pPr>
        <w:autoSpaceDE w:val="0"/>
        <w:autoSpaceDN w:val="0"/>
        <w:adjustRightInd w:val="0"/>
        <w:rPr>
          <w:color w:val="000000"/>
          <w:sz w:val="24"/>
        </w:rPr>
      </w:pPr>
      <w:bookmarkStart w:id="0" w:name="_GoBack"/>
      <w:bookmarkEnd w:id="0"/>
    </w:p>
    <w:p w:rsidR="0093038E" w:rsidRPr="000061A7" w:rsidRDefault="0093038E" w:rsidP="0093038E">
      <w:pPr>
        <w:autoSpaceDE w:val="0"/>
        <w:autoSpaceDN w:val="0"/>
        <w:adjustRightInd w:val="0"/>
        <w:jc w:val="center"/>
        <w:rPr>
          <w:b/>
          <w:bCs/>
          <w:i/>
          <w:iCs/>
          <w:color w:val="000000"/>
          <w:sz w:val="24"/>
          <w:szCs w:val="23"/>
        </w:rPr>
      </w:pPr>
      <w:r w:rsidRPr="000061A7">
        <w:rPr>
          <w:sz w:val="24"/>
        </w:rPr>
        <w:t xml:space="preserve"> </w:t>
      </w:r>
      <w:r w:rsidR="00C71740" w:rsidRPr="00C71740">
        <w:rPr>
          <w:b/>
          <w:sz w:val="24"/>
        </w:rPr>
        <w:t>201</w:t>
      </w:r>
      <w:r w:rsidR="001E4BE5">
        <w:rPr>
          <w:b/>
          <w:sz w:val="24"/>
        </w:rPr>
        <w:t>6</w:t>
      </w:r>
      <w:r w:rsidR="00C71740">
        <w:rPr>
          <w:sz w:val="24"/>
        </w:rPr>
        <w:t xml:space="preserve"> </w:t>
      </w:r>
      <w:r w:rsidRPr="000061A7">
        <w:rPr>
          <w:b/>
          <w:bCs/>
          <w:i/>
          <w:iCs/>
          <w:color w:val="000000"/>
          <w:sz w:val="24"/>
          <w:szCs w:val="23"/>
        </w:rPr>
        <w:t>AAVLD Graduate Students Oral Presentation and Poster Presentation Awards</w:t>
      </w:r>
    </w:p>
    <w:p w:rsidR="0093038E" w:rsidRPr="000061A7" w:rsidRDefault="0093038E" w:rsidP="0093038E">
      <w:pPr>
        <w:autoSpaceDE w:val="0"/>
        <w:autoSpaceDN w:val="0"/>
        <w:adjustRightInd w:val="0"/>
        <w:jc w:val="center"/>
        <w:rPr>
          <w:color w:val="000000"/>
          <w:sz w:val="24"/>
          <w:szCs w:val="23"/>
        </w:rPr>
      </w:pPr>
      <w:r w:rsidRPr="000061A7">
        <w:rPr>
          <w:b/>
          <w:bCs/>
          <w:i/>
          <w:iCs/>
          <w:color w:val="000000"/>
          <w:sz w:val="24"/>
          <w:szCs w:val="23"/>
        </w:rPr>
        <w:t xml:space="preserve"> </w:t>
      </w:r>
    </w:p>
    <w:p w:rsidR="0093038E" w:rsidRPr="000061A7" w:rsidRDefault="0093038E" w:rsidP="0093038E">
      <w:pPr>
        <w:autoSpaceDE w:val="0"/>
        <w:autoSpaceDN w:val="0"/>
        <w:adjustRightInd w:val="0"/>
        <w:rPr>
          <w:color w:val="000000"/>
          <w:sz w:val="24"/>
          <w:szCs w:val="22"/>
        </w:rPr>
      </w:pPr>
      <w:r w:rsidRPr="000061A7">
        <w:rPr>
          <w:b/>
          <w:bCs/>
          <w:i/>
          <w:iCs/>
          <w:color w:val="000000"/>
          <w:sz w:val="24"/>
          <w:szCs w:val="22"/>
        </w:rPr>
        <w:t xml:space="preserve">Purpose </w:t>
      </w:r>
    </w:p>
    <w:p w:rsidR="0093038E" w:rsidRPr="000061A7" w:rsidRDefault="0093038E" w:rsidP="0093038E">
      <w:pPr>
        <w:autoSpaceDE w:val="0"/>
        <w:autoSpaceDN w:val="0"/>
        <w:adjustRightInd w:val="0"/>
        <w:rPr>
          <w:color w:val="000000"/>
          <w:sz w:val="24"/>
          <w:szCs w:val="22"/>
        </w:rPr>
      </w:pPr>
      <w:r w:rsidRPr="000061A7">
        <w:rPr>
          <w:color w:val="000000"/>
          <w:sz w:val="24"/>
          <w:szCs w:val="22"/>
        </w:rPr>
        <w:t xml:space="preserve">The American Association of Veterinary Laboratory Diagnosticians (AAVLD) encourages trainees in all disciplines of veterinary diagnostic medicine to apply for Graduate Student Presentations Awards (oral and poster presentations).  Veterinary diagnostic disciplines include epidemiology, immunology, microbiology (bacteriology, food safety, mycology and virology), molecular diagnostics, parasitology, pathology, and toxicology. The purpose of the awards is to encourage trainee excellence in their diagnostic discipline and </w:t>
      </w:r>
      <w:r w:rsidR="00342444" w:rsidRPr="000061A7">
        <w:rPr>
          <w:color w:val="000000"/>
          <w:sz w:val="24"/>
          <w:szCs w:val="22"/>
        </w:rPr>
        <w:t xml:space="preserve">to </w:t>
      </w:r>
      <w:r w:rsidRPr="000061A7">
        <w:rPr>
          <w:color w:val="000000"/>
          <w:sz w:val="24"/>
          <w:szCs w:val="22"/>
        </w:rPr>
        <w:t>develop trainee presentation skills (verbal, written, organizational).</w:t>
      </w:r>
    </w:p>
    <w:p w:rsidR="0093038E" w:rsidRPr="000061A7" w:rsidRDefault="0093038E" w:rsidP="0093038E">
      <w:pPr>
        <w:autoSpaceDE w:val="0"/>
        <w:autoSpaceDN w:val="0"/>
        <w:adjustRightInd w:val="0"/>
        <w:rPr>
          <w:color w:val="000000"/>
          <w:sz w:val="24"/>
          <w:szCs w:val="22"/>
        </w:rPr>
      </w:pPr>
    </w:p>
    <w:p w:rsidR="0093038E" w:rsidRPr="000061A7" w:rsidRDefault="0093038E" w:rsidP="0093038E">
      <w:pPr>
        <w:autoSpaceDE w:val="0"/>
        <w:autoSpaceDN w:val="0"/>
        <w:adjustRightInd w:val="0"/>
        <w:rPr>
          <w:color w:val="000000"/>
          <w:sz w:val="24"/>
          <w:szCs w:val="22"/>
        </w:rPr>
      </w:pPr>
      <w:r w:rsidRPr="000061A7">
        <w:rPr>
          <w:color w:val="000000"/>
          <w:sz w:val="24"/>
          <w:szCs w:val="22"/>
        </w:rPr>
        <w:t>Two awards will be selected and given during the 201</w:t>
      </w:r>
      <w:r w:rsidR="000D7263">
        <w:rPr>
          <w:color w:val="000000"/>
          <w:sz w:val="24"/>
          <w:szCs w:val="22"/>
        </w:rPr>
        <w:t>6</w:t>
      </w:r>
      <w:r w:rsidRPr="000061A7">
        <w:rPr>
          <w:color w:val="000000"/>
          <w:sz w:val="24"/>
          <w:szCs w:val="22"/>
        </w:rPr>
        <w:t xml:space="preserve"> AAVLD Annual Meeting in </w:t>
      </w:r>
      <w:r w:rsidR="000D7263">
        <w:rPr>
          <w:color w:val="000000"/>
          <w:sz w:val="24"/>
          <w:szCs w:val="22"/>
        </w:rPr>
        <w:t>Greensboro</w:t>
      </w:r>
      <w:r w:rsidRPr="000061A7">
        <w:rPr>
          <w:color w:val="000000"/>
          <w:sz w:val="24"/>
          <w:szCs w:val="22"/>
        </w:rPr>
        <w:t>,</w:t>
      </w:r>
      <w:r w:rsidR="000D7263">
        <w:rPr>
          <w:color w:val="000000"/>
          <w:sz w:val="24"/>
          <w:szCs w:val="22"/>
        </w:rPr>
        <w:t xml:space="preserve"> NC</w:t>
      </w:r>
      <w:r w:rsidR="00880227">
        <w:rPr>
          <w:color w:val="000000"/>
          <w:sz w:val="24"/>
          <w:szCs w:val="22"/>
        </w:rPr>
        <w:t>,</w:t>
      </w:r>
      <w:r w:rsidRPr="000061A7">
        <w:rPr>
          <w:color w:val="000000"/>
          <w:sz w:val="24"/>
          <w:szCs w:val="22"/>
        </w:rPr>
        <w:t xml:space="preserve"> one for best oral presentation and one for best poster presentation.  The recipient or each award will receive a  $500 cash prize. The AAVLD Award</w:t>
      </w:r>
      <w:r w:rsidR="009500D0" w:rsidRPr="000061A7">
        <w:rPr>
          <w:color w:val="000000"/>
          <w:sz w:val="24"/>
          <w:szCs w:val="22"/>
        </w:rPr>
        <w:t>s</w:t>
      </w:r>
      <w:r w:rsidRPr="000061A7">
        <w:rPr>
          <w:color w:val="000000"/>
          <w:sz w:val="24"/>
          <w:szCs w:val="22"/>
        </w:rPr>
        <w:t xml:space="preserve"> Committee will select the awardees and awardees will be announced during the joint AAVLD/USAHA President’s Reception and Dinner during the annual meeting. </w:t>
      </w:r>
    </w:p>
    <w:p w:rsidR="0093038E" w:rsidRPr="000061A7" w:rsidRDefault="0093038E" w:rsidP="0093038E">
      <w:pPr>
        <w:autoSpaceDE w:val="0"/>
        <w:autoSpaceDN w:val="0"/>
        <w:adjustRightInd w:val="0"/>
        <w:rPr>
          <w:color w:val="000000"/>
          <w:sz w:val="24"/>
          <w:szCs w:val="22"/>
        </w:rPr>
      </w:pPr>
    </w:p>
    <w:p w:rsidR="0093038E" w:rsidRPr="000061A7" w:rsidRDefault="0093038E" w:rsidP="0093038E">
      <w:pPr>
        <w:autoSpaceDE w:val="0"/>
        <w:autoSpaceDN w:val="0"/>
        <w:adjustRightInd w:val="0"/>
        <w:rPr>
          <w:color w:val="000000"/>
          <w:sz w:val="24"/>
          <w:szCs w:val="22"/>
        </w:rPr>
      </w:pPr>
      <w:r w:rsidRPr="000061A7">
        <w:rPr>
          <w:b/>
          <w:bCs/>
          <w:i/>
          <w:iCs/>
          <w:color w:val="000000"/>
          <w:sz w:val="24"/>
          <w:szCs w:val="22"/>
        </w:rPr>
        <w:t xml:space="preserve">Eligibility </w:t>
      </w:r>
    </w:p>
    <w:p w:rsidR="00935231" w:rsidRPr="000061A7" w:rsidRDefault="0093038E" w:rsidP="00935231">
      <w:pPr>
        <w:autoSpaceDE w:val="0"/>
        <w:autoSpaceDN w:val="0"/>
        <w:adjustRightInd w:val="0"/>
        <w:rPr>
          <w:color w:val="000000"/>
          <w:sz w:val="24"/>
          <w:szCs w:val="22"/>
        </w:rPr>
      </w:pPr>
      <w:r w:rsidRPr="000061A7">
        <w:rPr>
          <w:color w:val="000000"/>
          <w:sz w:val="24"/>
          <w:szCs w:val="22"/>
        </w:rPr>
        <w:t>Candidates for the AAVLD Graduate Student Oral Presentation and Poster Presentation Awards must be currently enrolled in a full-tim</w:t>
      </w:r>
      <w:r w:rsidR="00935231" w:rsidRPr="000061A7">
        <w:rPr>
          <w:color w:val="000000"/>
          <w:sz w:val="24"/>
          <w:szCs w:val="22"/>
        </w:rPr>
        <w:t>e veterinary diagnostic training</w:t>
      </w:r>
      <w:r w:rsidRPr="000061A7">
        <w:rPr>
          <w:color w:val="000000"/>
          <w:sz w:val="24"/>
          <w:szCs w:val="22"/>
        </w:rPr>
        <w:t xml:space="preserve"> program and/or graduate program in veterinary </w:t>
      </w:r>
      <w:r w:rsidR="00EB002E">
        <w:rPr>
          <w:color w:val="000000"/>
          <w:sz w:val="24"/>
          <w:szCs w:val="22"/>
        </w:rPr>
        <w:t>diagnostic science / medicine</w:t>
      </w:r>
      <w:r w:rsidRPr="000061A7">
        <w:rPr>
          <w:color w:val="000000"/>
          <w:sz w:val="24"/>
          <w:szCs w:val="22"/>
        </w:rPr>
        <w:t xml:space="preserve"> or a related discipline. Candidates who will complete a graduate and/or residency program after June 30, 201</w:t>
      </w:r>
      <w:r w:rsidR="000D7263">
        <w:rPr>
          <w:color w:val="000000"/>
          <w:sz w:val="24"/>
          <w:szCs w:val="22"/>
        </w:rPr>
        <w:t>6</w:t>
      </w:r>
      <w:r w:rsidRPr="000061A7">
        <w:rPr>
          <w:color w:val="000000"/>
          <w:sz w:val="24"/>
          <w:szCs w:val="22"/>
        </w:rPr>
        <w:t xml:space="preserve"> are </w:t>
      </w:r>
      <w:r w:rsidR="00935231" w:rsidRPr="000061A7">
        <w:rPr>
          <w:color w:val="000000"/>
          <w:sz w:val="24"/>
          <w:szCs w:val="22"/>
        </w:rPr>
        <w:t xml:space="preserve">still </w:t>
      </w:r>
      <w:r w:rsidRPr="000061A7">
        <w:rPr>
          <w:color w:val="000000"/>
          <w:sz w:val="24"/>
          <w:szCs w:val="22"/>
        </w:rPr>
        <w:t xml:space="preserve">eligible to compete. </w:t>
      </w:r>
      <w:r w:rsidR="00935231" w:rsidRPr="000061A7">
        <w:rPr>
          <w:color w:val="000000"/>
          <w:sz w:val="24"/>
          <w:szCs w:val="22"/>
        </w:rPr>
        <w:t xml:space="preserve">The presentation must represent original work of the applicants completed during </w:t>
      </w:r>
      <w:r w:rsidR="00935231" w:rsidRPr="000061A7">
        <w:rPr>
          <w:color w:val="000000"/>
          <w:sz w:val="24"/>
          <w:szCs w:val="22"/>
          <w:u w:val="single"/>
        </w:rPr>
        <w:t>their</w:t>
      </w:r>
      <w:r w:rsidR="00935231" w:rsidRPr="000061A7">
        <w:rPr>
          <w:color w:val="000000"/>
          <w:sz w:val="24"/>
          <w:szCs w:val="22"/>
        </w:rPr>
        <w:t xml:space="preserve"> residency or graduate program. </w:t>
      </w:r>
    </w:p>
    <w:p w:rsidR="0093038E" w:rsidRPr="000061A7" w:rsidRDefault="0093038E" w:rsidP="0093038E">
      <w:pPr>
        <w:autoSpaceDE w:val="0"/>
        <w:autoSpaceDN w:val="0"/>
        <w:adjustRightInd w:val="0"/>
        <w:rPr>
          <w:color w:val="000000"/>
          <w:sz w:val="24"/>
          <w:szCs w:val="22"/>
        </w:rPr>
      </w:pPr>
    </w:p>
    <w:p w:rsidR="0093038E" w:rsidRPr="000061A7" w:rsidRDefault="0093038E" w:rsidP="0093038E">
      <w:pPr>
        <w:autoSpaceDE w:val="0"/>
        <w:autoSpaceDN w:val="0"/>
        <w:adjustRightInd w:val="0"/>
        <w:rPr>
          <w:color w:val="000000"/>
          <w:sz w:val="24"/>
          <w:szCs w:val="22"/>
        </w:rPr>
      </w:pPr>
      <w:r w:rsidRPr="000061A7">
        <w:rPr>
          <w:b/>
          <w:bCs/>
          <w:i/>
          <w:iCs/>
          <w:color w:val="000000"/>
          <w:sz w:val="24"/>
          <w:szCs w:val="22"/>
        </w:rPr>
        <w:t xml:space="preserve">Application and Selection Procedure </w:t>
      </w:r>
    </w:p>
    <w:p w:rsidR="0093038E" w:rsidRPr="000061A7" w:rsidRDefault="0093038E" w:rsidP="0093038E">
      <w:pPr>
        <w:autoSpaceDE w:val="0"/>
        <w:autoSpaceDN w:val="0"/>
        <w:adjustRightInd w:val="0"/>
        <w:rPr>
          <w:bCs/>
          <w:color w:val="000000"/>
          <w:sz w:val="24"/>
          <w:szCs w:val="22"/>
        </w:rPr>
      </w:pPr>
      <w:r w:rsidRPr="000061A7">
        <w:rPr>
          <w:color w:val="000000"/>
          <w:sz w:val="24"/>
          <w:szCs w:val="22"/>
        </w:rPr>
        <w:t>The applicant should follow the guidelines for abstract submissions to the AAVLD Annual Meeting to be eligible for the award. Submit abstracts via the AAVLD Abstract</w:t>
      </w:r>
      <w:r w:rsidR="009500D0" w:rsidRPr="000061A7">
        <w:rPr>
          <w:color w:val="000000"/>
          <w:sz w:val="24"/>
          <w:szCs w:val="22"/>
        </w:rPr>
        <w:t xml:space="preserve"> </w:t>
      </w:r>
      <w:r w:rsidRPr="000061A7">
        <w:rPr>
          <w:color w:val="000000"/>
          <w:sz w:val="24"/>
          <w:szCs w:val="22"/>
        </w:rPr>
        <w:t xml:space="preserve">Central </w:t>
      </w:r>
      <w:proofErr w:type="gramStart"/>
      <w:r w:rsidRPr="000061A7">
        <w:rPr>
          <w:color w:val="000000"/>
          <w:sz w:val="24"/>
          <w:szCs w:val="22"/>
        </w:rPr>
        <w:t>website</w:t>
      </w:r>
      <w:r w:rsidR="00FC2D83" w:rsidRPr="000061A7">
        <w:rPr>
          <w:color w:val="000000"/>
          <w:sz w:val="24"/>
          <w:szCs w:val="22"/>
        </w:rPr>
        <w:t xml:space="preserve"> </w:t>
      </w:r>
      <w:r w:rsidR="009500D0" w:rsidRPr="000061A7">
        <w:rPr>
          <w:color w:val="000000"/>
          <w:sz w:val="24"/>
          <w:szCs w:val="22"/>
        </w:rPr>
        <w:t xml:space="preserve"> at</w:t>
      </w:r>
      <w:proofErr w:type="gramEnd"/>
      <w:r w:rsidR="009500D0" w:rsidRPr="000061A7">
        <w:rPr>
          <w:color w:val="000000"/>
          <w:sz w:val="24"/>
          <w:szCs w:val="22"/>
        </w:rPr>
        <w:t xml:space="preserve"> the following link-- </w:t>
      </w:r>
      <w:hyperlink r:id="rId4" w:history="1">
        <w:r w:rsidR="000D7263">
          <w:rPr>
            <w:rStyle w:val="Hyperlink"/>
          </w:rPr>
          <w:t>https://aavld2016.abstractcentral.com</w:t>
        </w:r>
      </w:hyperlink>
      <w:r w:rsidR="00471DBD">
        <w:rPr>
          <w:color w:val="000000"/>
          <w:sz w:val="24"/>
          <w:szCs w:val="22"/>
        </w:rPr>
        <w:t xml:space="preserve">.  </w:t>
      </w:r>
      <w:r w:rsidRPr="000061A7">
        <w:rPr>
          <w:bCs/>
          <w:color w:val="000000"/>
          <w:sz w:val="24"/>
          <w:szCs w:val="22"/>
        </w:rPr>
        <w:t xml:space="preserve">During the on-line submission of your abstract, </w:t>
      </w:r>
      <w:r w:rsidR="00935231" w:rsidRPr="000061A7">
        <w:rPr>
          <w:bCs/>
          <w:color w:val="000000"/>
          <w:sz w:val="24"/>
          <w:szCs w:val="22"/>
        </w:rPr>
        <w:t xml:space="preserve">on the appropriate page choose </w:t>
      </w:r>
      <w:r w:rsidRPr="000061A7">
        <w:rPr>
          <w:bCs/>
          <w:color w:val="000000"/>
          <w:sz w:val="24"/>
          <w:szCs w:val="22"/>
        </w:rPr>
        <w:t>your presentation type</w:t>
      </w:r>
      <w:r w:rsidR="00935231" w:rsidRPr="000061A7">
        <w:rPr>
          <w:bCs/>
          <w:color w:val="000000"/>
          <w:sz w:val="24"/>
          <w:szCs w:val="22"/>
        </w:rPr>
        <w:t xml:space="preserve"> preference (oral, poster or both)</w:t>
      </w:r>
      <w:r w:rsidRPr="000061A7">
        <w:rPr>
          <w:bCs/>
          <w:color w:val="000000"/>
          <w:sz w:val="24"/>
          <w:szCs w:val="22"/>
        </w:rPr>
        <w:t xml:space="preserve">, </w:t>
      </w:r>
      <w:r w:rsidR="00935231" w:rsidRPr="000061A7">
        <w:rPr>
          <w:bCs/>
          <w:color w:val="000000"/>
          <w:sz w:val="24"/>
          <w:szCs w:val="22"/>
        </w:rPr>
        <w:t>and choose under award type “Graduate Student Poster Presentation</w:t>
      </w:r>
      <w:r w:rsidRPr="000061A7">
        <w:rPr>
          <w:bCs/>
          <w:color w:val="000000"/>
          <w:sz w:val="24"/>
          <w:szCs w:val="22"/>
        </w:rPr>
        <w:t xml:space="preserve">” </w:t>
      </w:r>
      <w:r w:rsidR="00935231" w:rsidRPr="000061A7">
        <w:rPr>
          <w:bCs/>
          <w:color w:val="000000"/>
          <w:sz w:val="24"/>
          <w:szCs w:val="22"/>
        </w:rPr>
        <w:t>or “Graduate Student Oral Presentation” or both as appropriate for your specific submission</w:t>
      </w:r>
      <w:r w:rsidRPr="000061A7">
        <w:rPr>
          <w:bCs/>
          <w:color w:val="000000"/>
          <w:sz w:val="24"/>
          <w:szCs w:val="22"/>
        </w:rPr>
        <w:t>.</w:t>
      </w:r>
    </w:p>
    <w:p w:rsidR="0093038E" w:rsidRPr="000061A7" w:rsidRDefault="0093038E" w:rsidP="0093038E">
      <w:pPr>
        <w:autoSpaceDE w:val="0"/>
        <w:autoSpaceDN w:val="0"/>
        <w:adjustRightInd w:val="0"/>
        <w:rPr>
          <w:color w:val="000000"/>
          <w:sz w:val="24"/>
          <w:szCs w:val="22"/>
        </w:rPr>
      </w:pPr>
      <w:r w:rsidRPr="000061A7">
        <w:rPr>
          <w:bCs/>
          <w:color w:val="000000"/>
          <w:sz w:val="24"/>
          <w:szCs w:val="22"/>
        </w:rPr>
        <w:t xml:space="preserve">  </w:t>
      </w:r>
    </w:p>
    <w:p w:rsidR="0093038E" w:rsidRPr="000061A7" w:rsidRDefault="0093038E" w:rsidP="0093038E">
      <w:pPr>
        <w:autoSpaceDE w:val="0"/>
        <w:autoSpaceDN w:val="0"/>
        <w:adjustRightInd w:val="0"/>
        <w:rPr>
          <w:color w:val="000000"/>
          <w:sz w:val="24"/>
          <w:szCs w:val="22"/>
        </w:rPr>
      </w:pPr>
      <w:r w:rsidRPr="000061A7">
        <w:rPr>
          <w:b/>
          <w:bCs/>
          <w:i/>
          <w:iCs/>
          <w:color w:val="000000"/>
          <w:sz w:val="24"/>
          <w:szCs w:val="22"/>
        </w:rPr>
        <w:t xml:space="preserve">Timelines </w:t>
      </w:r>
    </w:p>
    <w:p w:rsidR="00935231" w:rsidRPr="000061A7" w:rsidRDefault="00935231" w:rsidP="00935231">
      <w:pPr>
        <w:autoSpaceDE w:val="0"/>
        <w:autoSpaceDN w:val="0"/>
        <w:adjustRightInd w:val="0"/>
        <w:spacing w:after="203"/>
        <w:rPr>
          <w:color w:val="000000"/>
          <w:sz w:val="24"/>
          <w:szCs w:val="22"/>
        </w:rPr>
      </w:pPr>
      <w:r w:rsidRPr="000061A7">
        <w:rPr>
          <w:b/>
          <w:color w:val="000000"/>
          <w:sz w:val="24"/>
          <w:szCs w:val="22"/>
        </w:rPr>
        <w:t>The deadline for receipt of all</w:t>
      </w:r>
      <w:r w:rsidR="00471DBD">
        <w:rPr>
          <w:b/>
          <w:color w:val="000000"/>
          <w:sz w:val="24"/>
          <w:szCs w:val="22"/>
        </w:rPr>
        <w:t xml:space="preserve"> application materials is June 1</w:t>
      </w:r>
      <w:r w:rsidRPr="000061A7">
        <w:rPr>
          <w:b/>
          <w:color w:val="000000"/>
          <w:sz w:val="24"/>
          <w:szCs w:val="22"/>
        </w:rPr>
        <w:t>, 201</w:t>
      </w:r>
      <w:r w:rsidR="000D7263">
        <w:rPr>
          <w:b/>
          <w:color w:val="000000"/>
          <w:sz w:val="24"/>
          <w:szCs w:val="22"/>
        </w:rPr>
        <w:t>6</w:t>
      </w:r>
      <w:r w:rsidRPr="000061A7">
        <w:rPr>
          <w:b/>
          <w:color w:val="000000"/>
          <w:sz w:val="24"/>
          <w:szCs w:val="22"/>
        </w:rPr>
        <w:t xml:space="preserve"> </w:t>
      </w:r>
      <w:r w:rsidRPr="000061A7">
        <w:rPr>
          <w:b/>
          <w:bCs/>
          <w:color w:val="000000"/>
          <w:sz w:val="24"/>
          <w:szCs w:val="22"/>
        </w:rPr>
        <w:t>(the deadline for on-line submission of Annual Meeting abstracts).</w:t>
      </w:r>
      <w:r w:rsidRPr="000061A7">
        <w:rPr>
          <w:color w:val="000000"/>
          <w:sz w:val="24"/>
          <w:szCs w:val="22"/>
        </w:rPr>
        <w:t xml:space="preserve"> </w:t>
      </w:r>
    </w:p>
    <w:p w:rsidR="00FF77F3" w:rsidRPr="000061A7" w:rsidRDefault="0093038E" w:rsidP="00681372">
      <w:pPr>
        <w:rPr>
          <w:sz w:val="24"/>
        </w:rPr>
      </w:pPr>
      <w:r w:rsidRPr="000061A7">
        <w:rPr>
          <w:color w:val="000000"/>
          <w:sz w:val="24"/>
          <w:szCs w:val="22"/>
        </w:rPr>
        <w:t>Trainees will be notified by July 1</w:t>
      </w:r>
      <w:r w:rsidR="00471DBD">
        <w:rPr>
          <w:color w:val="000000"/>
          <w:sz w:val="24"/>
          <w:szCs w:val="22"/>
        </w:rPr>
        <w:t>5</w:t>
      </w:r>
      <w:r w:rsidRPr="000061A7">
        <w:rPr>
          <w:color w:val="000000"/>
          <w:sz w:val="24"/>
          <w:szCs w:val="22"/>
        </w:rPr>
        <w:t>, 201</w:t>
      </w:r>
      <w:r w:rsidR="000D7263">
        <w:rPr>
          <w:color w:val="000000"/>
          <w:sz w:val="24"/>
          <w:szCs w:val="22"/>
        </w:rPr>
        <w:t>6</w:t>
      </w:r>
      <w:r w:rsidRPr="000061A7">
        <w:rPr>
          <w:color w:val="000000"/>
          <w:sz w:val="24"/>
          <w:szCs w:val="22"/>
        </w:rPr>
        <w:t xml:space="preserve"> if their abstrac</w:t>
      </w:r>
      <w:r w:rsidR="00935231" w:rsidRPr="000061A7">
        <w:rPr>
          <w:color w:val="000000"/>
          <w:sz w:val="24"/>
          <w:szCs w:val="22"/>
        </w:rPr>
        <w:t xml:space="preserve">t has been selected for an oral or poster presentation at </w:t>
      </w:r>
      <w:r w:rsidR="000D7263">
        <w:rPr>
          <w:color w:val="000000"/>
          <w:sz w:val="24"/>
          <w:szCs w:val="22"/>
        </w:rPr>
        <w:t>the 2016</w:t>
      </w:r>
      <w:r w:rsidRPr="000061A7">
        <w:rPr>
          <w:color w:val="000000"/>
          <w:sz w:val="24"/>
          <w:szCs w:val="22"/>
        </w:rPr>
        <w:t xml:space="preserve"> AAVLD meeting. </w:t>
      </w:r>
      <w:r w:rsidR="00FF77F3" w:rsidRPr="000061A7">
        <w:rPr>
          <w:sz w:val="24"/>
        </w:rPr>
        <w:t xml:space="preserve">For questions regarding the AAVLD Graduate Student Awards contact Dr. </w:t>
      </w:r>
      <w:r w:rsidR="000D7263">
        <w:rPr>
          <w:sz w:val="24"/>
        </w:rPr>
        <w:t>Francois Elvinger</w:t>
      </w:r>
      <w:r w:rsidR="00EB002E">
        <w:rPr>
          <w:sz w:val="24"/>
        </w:rPr>
        <w:t xml:space="preserve"> </w:t>
      </w:r>
      <w:r w:rsidR="00471DBD">
        <w:rPr>
          <w:sz w:val="24"/>
        </w:rPr>
        <w:t xml:space="preserve">by e-mail </w:t>
      </w:r>
      <w:r w:rsidR="00EB002E">
        <w:rPr>
          <w:sz w:val="24"/>
        </w:rPr>
        <w:t xml:space="preserve">at </w:t>
      </w:r>
      <w:hyperlink r:id="rId5" w:history="1">
        <w:r w:rsidR="000D7263" w:rsidRPr="00CD5D6F">
          <w:rPr>
            <w:rStyle w:val="Hyperlink"/>
            <w:sz w:val="24"/>
          </w:rPr>
          <w:t>fe65@cornell.edu</w:t>
        </w:r>
      </w:hyperlink>
      <w:r w:rsidR="000D7263">
        <w:rPr>
          <w:sz w:val="24"/>
        </w:rPr>
        <w:t xml:space="preserve"> </w:t>
      </w:r>
      <w:r w:rsidR="00681372">
        <w:rPr>
          <w:sz w:val="24"/>
        </w:rPr>
        <w:t>.</w:t>
      </w:r>
    </w:p>
    <w:p w:rsidR="0093038E" w:rsidRPr="000061A7" w:rsidRDefault="0093038E" w:rsidP="0093038E">
      <w:pPr>
        <w:autoSpaceDE w:val="0"/>
        <w:autoSpaceDN w:val="0"/>
        <w:adjustRightInd w:val="0"/>
        <w:rPr>
          <w:color w:val="000000"/>
          <w:sz w:val="24"/>
          <w:szCs w:val="22"/>
        </w:rPr>
      </w:pPr>
    </w:p>
    <w:p w:rsidR="0093038E" w:rsidRPr="000061A7" w:rsidRDefault="0093038E" w:rsidP="0093038E">
      <w:pPr>
        <w:rPr>
          <w:sz w:val="24"/>
        </w:rPr>
      </w:pPr>
    </w:p>
    <w:p w:rsidR="00C96729" w:rsidRPr="000061A7" w:rsidRDefault="00C96729">
      <w:pPr>
        <w:rPr>
          <w:sz w:val="24"/>
        </w:rPr>
      </w:pPr>
    </w:p>
    <w:sectPr w:rsidR="00C96729" w:rsidRPr="000061A7" w:rsidSect="0093038E">
      <w:pgSz w:w="12240" w:h="16340"/>
      <w:pgMar w:top="1623" w:right="935" w:bottom="1232" w:left="123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8E"/>
    <w:rsid w:val="000061A7"/>
    <w:rsid w:val="000A38A6"/>
    <w:rsid w:val="000D7263"/>
    <w:rsid w:val="001E4BE5"/>
    <w:rsid w:val="003174BF"/>
    <w:rsid w:val="00342444"/>
    <w:rsid w:val="00427F45"/>
    <w:rsid w:val="00437B67"/>
    <w:rsid w:val="00471DBD"/>
    <w:rsid w:val="00642EC2"/>
    <w:rsid w:val="00681372"/>
    <w:rsid w:val="00880227"/>
    <w:rsid w:val="0093038E"/>
    <w:rsid w:val="00935231"/>
    <w:rsid w:val="009500D0"/>
    <w:rsid w:val="009A591E"/>
    <w:rsid w:val="00B91153"/>
    <w:rsid w:val="00C71740"/>
    <w:rsid w:val="00C96729"/>
    <w:rsid w:val="00EB002E"/>
    <w:rsid w:val="00FB5278"/>
    <w:rsid w:val="00FC2D83"/>
    <w:rsid w:val="00FF77F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B1D0BA78-662D-4176-9149-0430E2AC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38E"/>
    <w:rPr>
      <w:rFonts w:ascii="Arial" w:eastAsia="Times New Roman" w:hAnsi="Arial" w:cs="Times New Roman"/>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96729"/>
    <w:rPr>
      <w:rFonts w:ascii="Lucida Grande" w:eastAsiaTheme="minorEastAsia" w:hAnsi="Lucida Grande" w:cstheme="minorBidi"/>
      <w:sz w:val="18"/>
      <w:szCs w:val="18"/>
      <w:lang w:eastAsia="ja-JP"/>
    </w:rPr>
  </w:style>
  <w:style w:type="character" w:styleId="Hyperlink">
    <w:name w:val="Hyperlink"/>
    <w:uiPriority w:val="99"/>
    <w:rsid w:val="0093038E"/>
    <w:rPr>
      <w:color w:val="0000FF"/>
      <w:u w:val="single"/>
    </w:rPr>
  </w:style>
  <w:style w:type="character" w:styleId="FollowedHyperlink">
    <w:name w:val="FollowedHyperlink"/>
    <w:basedOn w:val="DefaultParagraphFont"/>
    <w:uiPriority w:val="99"/>
    <w:semiHidden/>
    <w:unhideWhenUsed/>
    <w:rsid w:val="009A59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e65@cornell.edu" TargetMode="External"/><Relationship Id="rId4" Type="http://schemas.openxmlformats.org/officeDocument/2006/relationships/hyperlink" Target="https://aavld2016.abstractcent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Baszler</dc:creator>
  <cp:lastModifiedBy>Reda Ozuna</cp:lastModifiedBy>
  <cp:revision>3</cp:revision>
  <dcterms:created xsi:type="dcterms:W3CDTF">2016-04-02T00:26:00Z</dcterms:created>
  <dcterms:modified xsi:type="dcterms:W3CDTF">2016-04-02T00:26:00Z</dcterms:modified>
</cp:coreProperties>
</file>